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11" w:rsidRPr="00D44011" w:rsidRDefault="00D44011" w:rsidP="00D4401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D44011" w:rsidRPr="00B27BB2" w:rsidRDefault="00D44011" w:rsidP="00D44011">
      <w:pPr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БЮДЖЕТНОЕ УЧРЕЖДЕНИЕ РЕСПУБЛИКИ ДАГЕСТАН</w:t>
      </w:r>
    </w:p>
    <w:p w:rsidR="00C366E8" w:rsidRDefault="00D44011" w:rsidP="00D440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«ЦЕНТР НЕПРЕРЫВНОГО ПОВЫШЕНИЯ ПРОФЕССИОНАЛЬНОГО </w:t>
      </w: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МАСТЕ</w:t>
      </w: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СТВА ПЕДАГОГИЧЕСКИХ РАБОТНИКОВ»</w:t>
      </w:r>
    </w:p>
    <w:p w:rsidR="00D44011" w:rsidRPr="00B27BB2" w:rsidRDefault="00D44011" w:rsidP="00D440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69595" wp14:editId="5ED52289">
            <wp:extent cx="2003425" cy="755650"/>
            <wp:effectExtent l="0" t="0" r="0" b="63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11" w:rsidRPr="00B27BB2" w:rsidRDefault="00D44011" w:rsidP="00D44011">
      <w:pPr>
        <w:keepNext/>
        <w:keepLines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ПРИМЕРНАЯ РАБОЧАЯ ПРОГРАММА </w:t>
      </w:r>
    </w:p>
    <w:p w:rsidR="00D44011" w:rsidRPr="00825488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</w:t>
      </w:r>
      <w:r w:rsidR="0082548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БИОЛ</w:t>
      </w:r>
      <w:r w:rsidR="0082548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О</w:t>
      </w:r>
      <w:r w:rsidR="0082548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ГИИ</w:t>
      </w:r>
    </w:p>
    <w:p w:rsid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66E8" w:rsidRDefault="00825488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«Практикум по биологии</w:t>
      </w:r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в 10 и 11 классах </w:t>
      </w:r>
      <w:proofErr w:type="gramStart"/>
      <w:r w:rsidR="00D44011" w:rsidRPr="00D44011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="00D44011" w:rsidRPr="00D4401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366E8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использованием оборудования </w:t>
      </w:r>
    </w:p>
    <w:p w:rsidR="00D44011" w:rsidRPr="00D44011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«Школьного </w:t>
      </w:r>
      <w:proofErr w:type="spellStart"/>
      <w:r w:rsidRPr="00D44011">
        <w:rPr>
          <w:rFonts w:ascii="Times New Roman" w:hAnsi="Times New Roman" w:cs="Times New Roman"/>
          <w:b/>
          <w:sz w:val="40"/>
          <w:szCs w:val="40"/>
        </w:rPr>
        <w:t>квантор</w:t>
      </w:r>
      <w:r w:rsidRPr="00D44011">
        <w:rPr>
          <w:rFonts w:ascii="Times New Roman" w:hAnsi="Times New Roman" w:cs="Times New Roman"/>
          <w:b/>
          <w:sz w:val="40"/>
          <w:szCs w:val="40"/>
        </w:rPr>
        <w:t>и</w:t>
      </w:r>
      <w:r w:rsidRPr="00D44011">
        <w:rPr>
          <w:rFonts w:ascii="Times New Roman" w:hAnsi="Times New Roman" w:cs="Times New Roman"/>
          <w:b/>
          <w:sz w:val="40"/>
          <w:szCs w:val="40"/>
        </w:rPr>
        <w:t>ума</w:t>
      </w:r>
      <w:proofErr w:type="spellEnd"/>
      <w:r w:rsidRPr="00D44011">
        <w:rPr>
          <w:rFonts w:ascii="Times New Roman" w:hAnsi="Times New Roman" w:cs="Times New Roman"/>
          <w:b/>
          <w:sz w:val="40"/>
          <w:szCs w:val="40"/>
        </w:rPr>
        <w:t>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66" w:rsidRDefault="00D44011" w:rsidP="00D4401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МАХАЧКАЛА 2021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обществу нужны образованные, нравственные, предприимчивые люди, которые 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гут самостоятельно принимать ответственные решения в ситуа</w:t>
      </w:r>
      <w:r w:rsidR="00825488">
        <w:rPr>
          <w:rFonts w:ascii="Times New Roman" w:hAnsi="Times New Roman" w:cs="Times New Roman"/>
          <w:sz w:val="28"/>
          <w:szCs w:val="28"/>
        </w:rPr>
        <w:t>циях выбора, прогн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зируя их воз</w:t>
      </w:r>
      <w:r w:rsidRPr="00D44011">
        <w:rPr>
          <w:rFonts w:ascii="Times New Roman" w:hAnsi="Times New Roman" w:cs="Times New Roman"/>
          <w:sz w:val="28"/>
          <w:szCs w:val="28"/>
        </w:rPr>
        <w:t>можные последствия. Одна из задач образования на сегодня — восп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тание в ребёнке самостоятельной личности. Данная программа способс</w:t>
      </w:r>
      <w:r w:rsidR="00825488">
        <w:rPr>
          <w:rFonts w:ascii="Times New Roman" w:hAnsi="Times New Roman" w:cs="Times New Roman"/>
          <w:sz w:val="28"/>
          <w:szCs w:val="28"/>
        </w:rPr>
        <w:t>твует разв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t>стоятельного мышления, формирует умения приобрет</w:t>
      </w:r>
      <w:r w:rsidR="00825488">
        <w:rPr>
          <w:rFonts w:ascii="Times New Roman" w:hAnsi="Times New Roman" w:cs="Times New Roman"/>
          <w:sz w:val="28"/>
          <w:szCs w:val="28"/>
        </w:rPr>
        <w:t>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t>ния на практике. Развитие и формирование вышеуказа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старшей школы естес</w:t>
      </w:r>
      <w:r w:rsidR="00825488">
        <w:rPr>
          <w:rFonts w:ascii="Times New Roman" w:hAnsi="Times New Roman" w:cs="Times New Roman"/>
          <w:sz w:val="28"/>
          <w:szCs w:val="28"/>
        </w:rPr>
        <w:t>твенно-научного, технол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гическо</w:t>
      </w:r>
      <w:r w:rsidRPr="00D44011">
        <w:rPr>
          <w:rFonts w:ascii="Times New Roman" w:hAnsi="Times New Roman" w:cs="Times New Roman"/>
          <w:sz w:val="28"/>
          <w:szCs w:val="28"/>
        </w:rPr>
        <w:t xml:space="preserve">го или универсального профилей обучения и </w:t>
      </w:r>
      <w:r w:rsidR="00957856" w:rsidRPr="00D44011">
        <w:rPr>
          <w:rFonts w:ascii="Times New Roman" w:hAnsi="Times New Roman" w:cs="Times New Roman"/>
          <w:sz w:val="28"/>
          <w:szCs w:val="28"/>
        </w:rPr>
        <w:t>может быть,</w:t>
      </w:r>
      <w:r w:rsidRPr="00D44011">
        <w:rPr>
          <w:rFonts w:ascii="Times New Roman" w:hAnsi="Times New Roman" w:cs="Times New Roman"/>
          <w:sz w:val="28"/>
          <w:szCs w:val="28"/>
        </w:rPr>
        <w:t xml:space="preserve"> как обязательным учебным предметом по выбору учащегося из компонента обра</w:t>
      </w:r>
      <w:r w:rsidR="00825488">
        <w:rPr>
          <w:rFonts w:ascii="Times New Roman" w:hAnsi="Times New Roman" w:cs="Times New Roman"/>
          <w:sz w:val="28"/>
          <w:szCs w:val="28"/>
        </w:rPr>
        <w:t>зовательной орган</w:t>
      </w:r>
      <w:r w:rsidR="00825488">
        <w:rPr>
          <w:rFonts w:ascii="Times New Roman" w:hAnsi="Times New Roman" w:cs="Times New Roman"/>
          <w:sz w:val="28"/>
          <w:szCs w:val="28"/>
        </w:rPr>
        <w:t>и</w:t>
      </w:r>
      <w:r w:rsidR="00825488">
        <w:rPr>
          <w:rFonts w:ascii="Times New Roman" w:hAnsi="Times New Roman" w:cs="Times New Roman"/>
          <w:sz w:val="28"/>
          <w:szCs w:val="28"/>
        </w:rPr>
        <w:t>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</w:t>
      </w:r>
      <w:r w:rsidR="00825488">
        <w:rPr>
          <w:rFonts w:ascii="Times New Roman" w:hAnsi="Times New Roman" w:cs="Times New Roman"/>
          <w:sz w:val="28"/>
          <w:szCs w:val="28"/>
        </w:rPr>
        <w:t>неурочной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t>полнительного образования. Пособие рекомендуется и</w:t>
      </w:r>
      <w:r w:rsidR="00825488">
        <w:rPr>
          <w:rFonts w:ascii="Times New Roman" w:hAnsi="Times New Roman" w:cs="Times New Roman"/>
          <w:sz w:val="28"/>
          <w:szCs w:val="28"/>
        </w:rPr>
        <w:t>спольз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825488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825488">
        <w:rPr>
          <w:rFonts w:ascii="Times New Roman" w:hAnsi="Times New Roman" w:cs="Times New Roman"/>
          <w:sz w:val="28"/>
          <w:szCs w:val="28"/>
        </w:rPr>
        <w:t>изатором познав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825488">
        <w:rPr>
          <w:rFonts w:ascii="Times New Roman" w:hAnsi="Times New Roman" w:cs="Times New Roman"/>
          <w:sz w:val="28"/>
          <w:szCs w:val="28"/>
        </w:rPr>
        <w:t>тельскую д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825488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ных приборов. В Федеральном государственном образовательном стандарте (ФГОС)</w:t>
      </w:r>
      <w:r w:rsidR="00825488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мис</w:t>
      </w:r>
      <w:r w:rsidR="00825488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следований, прямых и косвенных измерений с использованием аналоговых и ци</w:t>
      </w:r>
      <w:r w:rsidRPr="00D44011">
        <w:rPr>
          <w:rFonts w:ascii="Times New Roman" w:hAnsi="Times New Roman" w:cs="Times New Roman"/>
          <w:sz w:val="28"/>
          <w:szCs w:val="28"/>
        </w:rPr>
        <w:t>ф</w:t>
      </w:r>
      <w:r w:rsidRPr="00D44011">
        <w:rPr>
          <w:rFonts w:ascii="Times New Roman" w:hAnsi="Times New Roman" w:cs="Times New Roman"/>
          <w:sz w:val="28"/>
          <w:szCs w:val="28"/>
        </w:rPr>
        <w:t>ровых измерительных пр</w:t>
      </w:r>
      <w:r w:rsidR="00825488">
        <w:rPr>
          <w:rFonts w:ascii="Times New Roman" w:hAnsi="Times New Roman" w:cs="Times New Roman"/>
          <w:sz w:val="28"/>
          <w:szCs w:val="28"/>
        </w:rPr>
        <w:t>иборов». Для этого учитель биологии</w:t>
      </w:r>
      <w:r w:rsidRPr="00D44011">
        <w:rPr>
          <w:rFonts w:ascii="Times New Roman" w:hAnsi="Times New Roman" w:cs="Times New Roman"/>
          <w:sz w:val="28"/>
          <w:szCs w:val="28"/>
        </w:rPr>
        <w:t xml:space="preserve"> может воспольз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ваться учебным оборудование нового поколения — цифровыми лабораториями.</w:t>
      </w:r>
    </w:p>
    <w:p w:rsidR="00546401" w:rsidRPr="00D44011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Цифровые лаборатории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беологии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представлены дат</w:t>
      </w:r>
      <w:r>
        <w:rPr>
          <w:rFonts w:ascii="Times New Roman" w:hAnsi="Times New Roman" w:cs="Times New Roman"/>
          <w:sz w:val="28"/>
          <w:szCs w:val="28"/>
        </w:rPr>
        <w:t>чиками для измерения и регистра\</w:t>
      </w:r>
      <w:proofErr w:type="spellStart"/>
      <w:r w:rsidR="00546401" w:rsidRPr="00D4401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546401" w:rsidRPr="00D44011">
        <w:rPr>
          <w:rFonts w:ascii="Times New Roman" w:hAnsi="Times New Roman" w:cs="Times New Roman"/>
          <w:sz w:val="28"/>
          <w:szCs w:val="28"/>
        </w:rPr>
        <w:t xml:space="preserve">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ваются и выводятся на экран в реальном масштабе времени и в рациональной гр</w:t>
      </w:r>
      <w:r w:rsidR="00546401" w:rsidRPr="00D44011">
        <w:rPr>
          <w:rFonts w:ascii="Times New Roman" w:hAnsi="Times New Roman" w:cs="Times New Roman"/>
          <w:sz w:val="28"/>
          <w:szCs w:val="28"/>
        </w:rPr>
        <w:t>а</w:t>
      </w:r>
      <w:r w:rsidR="00546401" w:rsidRPr="00D44011">
        <w:rPr>
          <w:rFonts w:ascii="Times New Roman" w:hAnsi="Times New Roman" w:cs="Times New Roman"/>
          <w:sz w:val="28"/>
          <w:szCs w:val="28"/>
        </w:rPr>
        <w:t>фической форме в виде численных значений, диаграмм, графиков и таблиц. Осно</w:t>
      </w:r>
      <w:r w:rsidR="00546401" w:rsidRPr="00D44011">
        <w:rPr>
          <w:rFonts w:ascii="Times New Roman" w:hAnsi="Times New Roman" w:cs="Times New Roman"/>
          <w:sz w:val="28"/>
          <w:szCs w:val="28"/>
        </w:rPr>
        <w:t>в</w:t>
      </w:r>
      <w:r w:rsidR="00546401" w:rsidRPr="00D44011">
        <w:rPr>
          <w:rFonts w:ascii="Times New Roman" w:hAnsi="Times New Roman" w:cs="Times New Roman"/>
          <w:sz w:val="28"/>
          <w:szCs w:val="28"/>
        </w:rPr>
        <w:t>ное в</w:t>
      </w:r>
      <w:r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="00546401"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</w:t>
      </w:r>
      <w:r w:rsidR="00546401" w:rsidRPr="00D44011">
        <w:rPr>
          <w:rFonts w:ascii="Times New Roman" w:hAnsi="Times New Roman" w:cs="Times New Roman"/>
          <w:sz w:val="28"/>
          <w:szCs w:val="28"/>
        </w:rPr>
        <w:t>с</w:t>
      </w:r>
      <w:r w:rsidR="00546401" w:rsidRPr="00D44011">
        <w:rPr>
          <w:rFonts w:ascii="Times New Roman" w:hAnsi="Times New Roman" w:cs="Times New Roman"/>
          <w:sz w:val="28"/>
          <w:szCs w:val="28"/>
        </w:rPr>
        <w:t>периментальной установки, а на про</w:t>
      </w:r>
      <w:r>
        <w:rPr>
          <w:rFonts w:ascii="Times New Roman" w:hAnsi="Times New Roman" w:cs="Times New Roman"/>
          <w:sz w:val="28"/>
          <w:szCs w:val="28"/>
        </w:rPr>
        <w:t>ектирова</w:t>
      </w:r>
      <w:r w:rsidR="00546401" w:rsidRPr="00D44011">
        <w:rPr>
          <w:rFonts w:ascii="Times New Roman" w:hAnsi="Times New Roman" w:cs="Times New Roman"/>
          <w:sz w:val="28"/>
          <w:szCs w:val="28"/>
        </w:rPr>
        <w:t>нии различных вариантов проведения эксперимента, накоплении данных, их анализе и интерпретации, формулировке в</w:t>
      </w:r>
      <w:r w:rsidR="00546401" w:rsidRPr="00D44011">
        <w:rPr>
          <w:rFonts w:ascii="Times New Roman" w:hAnsi="Times New Roman" w:cs="Times New Roman"/>
          <w:sz w:val="28"/>
          <w:szCs w:val="28"/>
        </w:rPr>
        <w:t>ы</w:t>
      </w:r>
      <w:r w:rsidR="00546401" w:rsidRPr="00D44011">
        <w:rPr>
          <w:rFonts w:ascii="Times New Roman" w:hAnsi="Times New Roman" w:cs="Times New Roman"/>
          <w:sz w:val="28"/>
          <w:szCs w:val="28"/>
        </w:rPr>
        <w:t>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 точки зрения науки, эксперимент — это исследо</w:t>
      </w:r>
      <w:r w:rsidR="00825488">
        <w:rPr>
          <w:rFonts w:ascii="Times New Roman" w:hAnsi="Times New Roman" w:cs="Times New Roman"/>
          <w:sz w:val="28"/>
          <w:szCs w:val="28"/>
        </w:rPr>
        <w:t xml:space="preserve">вательский метод обучения, </w:t>
      </w:r>
      <w:r w:rsidR="00825488">
        <w:rPr>
          <w:rFonts w:ascii="Times New Roman" w:hAnsi="Times New Roman" w:cs="Times New Roman"/>
          <w:sz w:val="28"/>
          <w:szCs w:val="28"/>
        </w:rPr>
        <w:lastRenderedPageBreak/>
        <w:t>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высо</w:t>
      </w:r>
      <w:r w:rsidR="00825488">
        <w:rPr>
          <w:rFonts w:ascii="Times New Roman" w:hAnsi="Times New Roman" w:cs="Times New Roman"/>
          <w:sz w:val="28"/>
          <w:szCs w:val="28"/>
        </w:rPr>
        <w:t>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825488"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825488">
        <w:rPr>
          <w:rFonts w:ascii="Times New Roman" w:hAnsi="Times New Roman" w:cs="Times New Roman"/>
          <w:sz w:val="28"/>
          <w:szCs w:val="28"/>
        </w:rPr>
        <w:t>ой, творческой де</w:t>
      </w:r>
      <w:r w:rsidR="00825488">
        <w:rPr>
          <w:rFonts w:ascii="Times New Roman" w:hAnsi="Times New Roman" w:cs="Times New Roman"/>
          <w:sz w:val="28"/>
          <w:szCs w:val="28"/>
        </w:rPr>
        <w:t>я</w:t>
      </w:r>
      <w:r w:rsidR="00825488">
        <w:rPr>
          <w:rFonts w:ascii="Times New Roman" w:hAnsi="Times New Roman" w:cs="Times New Roman"/>
          <w:sz w:val="28"/>
          <w:szCs w:val="28"/>
        </w:rPr>
        <w:t>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иденти</w:t>
      </w:r>
      <w:r w:rsidR="00825488">
        <w:rPr>
          <w:rFonts w:ascii="Times New Roman" w:hAnsi="Times New Roman" w:cs="Times New Roman"/>
          <w:sz w:val="28"/>
          <w:szCs w:val="28"/>
        </w:rPr>
        <w:t>фикация и изучение роли в метаб</w:t>
      </w:r>
      <w:r w:rsidRPr="00D44011">
        <w:rPr>
          <w:rFonts w:ascii="Times New Roman" w:hAnsi="Times New Roman" w:cs="Times New Roman"/>
          <w:sz w:val="28"/>
          <w:szCs w:val="28"/>
        </w:rPr>
        <w:t>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</w:t>
      </w:r>
      <w:r w:rsidR="00825488">
        <w:rPr>
          <w:rFonts w:ascii="Times New Roman" w:hAnsi="Times New Roman" w:cs="Times New Roman"/>
          <w:sz w:val="28"/>
          <w:szCs w:val="28"/>
        </w:rPr>
        <w:t>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</w:t>
      </w:r>
      <w:r w:rsidR="00825488">
        <w:rPr>
          <w:rFonts w:ascii="Times New Roman" w:hAnsi="Times New Roman" w:cs="Times New Roman"/>
          <w:sz w:val="28"/>
          <w:szCs w:val="28"/>
        </w:rPr>
        <w:t>, биологии, физики и н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сит инте</w:t>
      </w:r>
      <w:r w:rsidRPr="00D44011">
        <w:rPr>
          <w:rFonts w:ascii="Times New Roman" w:hAnsi="Times New Roman" w:cs="Times New Roman"/>
          <w:sz w:val="28"/>
          <w:szCs w:val="28"/>
        </w:rPr>
        <w:t>грированный характер, способствуя развитию естеств</w:t>
      </w:r>
      <w:r w:rsidR="00825488">
        <w:rPr>
          <w:rFonts w:ascii="Times New Roman" w:hAnsi="Times New Roman" w:cs="Times New Roman"/>
          <w:sz w:val="28"/>
          <w:szCs w:val="28"/>
        </w:rPr>
        <w:t>енно-научного мир</w:t>
      </w:r>
      <w:r w:rsidR="00825488">
        <w:rPr>
          <w:rFonts w:ascii="Times New Roman" w:hAnsi="Times New Roman" w:cs="Times New Roman"/>
          <w:sz w:val="28"/>
          <w:szCs w:val="28"/>
        </w:rPr>
        <w:t>о</w:t>
      </w:r>
      <w:r w:rsidR="00825488">
        <w:rPr>
          <w:rFonts w:ascii="Times New Roman" w:hAnsi="Times New Roman" w:cs="Times New Roman"/>
          <w:sz w:val="28"/>
          <w:szCs w:val="28"/>
        </w:rPr>
        <w:t>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щихся. В учебном плане элективный курс «Биохимия» </w:t>
      </w:r>
      <w:r w:rsidR="00825488">
        <w:rPr>
          <w:rFonts w:ascii="Times New Roman" w:hAnsi="Times New Roman" w:cs="Times New Roman"/>
          <w:sz w:val="28"/>
          <w:szCs w:val="28"/>
        </w:rPr>
        <w:t>является ч</w:t>
      </w:r>
      <w:r w:rsidR="00825488">
        <w:rPr>
          <w:rFonts w:ascii="Times New Roman" w:hAnsi="Times New Roman" w:cs="Times New Roman"/>
          <w:sz w:val="28"/>
          <w:szCs w:val="28"/>
        </w:rPr>
        <w:t>а</w:t>
      </w:r>
      <w:r w:rsidR="00825488">
        <w:rPr>
          <w:rFonts w:ascii="Times New Roman" w:hAnsi="Times New Roman" w:cs="Times New Roman"/>
          <w:sz w:val="28"/>
          <w:szCs w:val="28"/>
        </w:rPr>
        <w:t>стью предметной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825488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следованиями в области биохимии; формирование у обучающихся конвергентного мышле</w:t>
      </w:r>
      <w:r w:rsidR="00825488">
        <w:rPr>
          <w:rFonts w:ascii="Times New Roman" w:hAnsi="Times New Roman" w:cs="Times New Roman"/>
          <w:sz w:val="28"/>
          <w:szCs w:val="28"/>
        </w:rPr>
        <w:t>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825488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ками учёных; воспитание бережного отношения к живой природе, формирование культуры питания; обучение</w:t>
      </w:r>
      <w:r w:rsidR="00825488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Пособие содержит методические комментарии по организации занятий (ос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бенности, структура, содержание, виды деятельности, формы занятий и т. д.). На з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нятиях учащиеся развивают аналитические способности при проведе</w:t>
      </w:r>
      <w:r w:rsidR="00825488">
        <w:rPr>
          <w:rFonts w:ascii="Times New Roman" w:hAnsi="Times New Roman" w:cs="Times New Roman"/>
          <w:sz w:val="28"/>
          <w:szCs w:val="28"/>
        </w:rPr>
        <w:t>нии практич</w:t>
      </w:r>
      <w:r w:rsidR="00825488">
        <w:rPr>
          <w:rFonts w:ascii="Times New Roman" w:hAnsi="Times New Roman" w:cs="Times New Roman"/>
          <w:sz w:val="28"/>
          <w:szCs w:val="28"/>
        </w:rPr>
        <w:t>е</w:t>
      </w:r>
      <w:r w:rsidR="00825488">
        <w:rPr>
          <w:rFonts w:ascii="Times New Roman" w:hAnsi="Times New Roman" w:cs="Times New Roman"/>
          <w:sz w:val="28"/>
          <w:szCs w:val="28"/>
        </w:rPr>
        <w:t>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825488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</w:t>
      </w:r>
      <w:r w:rsidRPr="00D44011">
        <w:rPr>
          <w:rFonts w:ascii="Times New Roman" w:hAnsi="Times New Roman" w:cs="Times New Roman"/>
          <w:sz w:val="28"/>
          <w:szCs w:val="28"/>
        </w:rPr>
        <w:t>ш</w:t>
      </w:r>
      <w:r w:rsidRPr="00D44011">
        <w:rPr>
          <w:rFonts w:ascii="Times New Roman" w:hAnsi="Times New Roman" w:cs="Times New Roman"/>
          <w:sz w:val="28"/>
          <w:szCs w:val="28"/>
        </w:rPr>
        <w:t>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825488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825488">
        <w:rPr>
          <w:rFonts w:ascii="Times New Roman" w:hAnsi="Times New Roman" w:cs="Times New Roman"/>
          <w:sz w:val="28"/>
          <w:szCs w:val="28"/>
        </w:rPr>
        <w:t>периментальной, сочета</w:t>
      </w:r>
      <w:r w:rsidR="00825488">
        <w:rPr>
          <w:rFonts w:ascii="Times New Roman" w:hAnsi="Times New Roman" w:cs="Times New Roman"/>
          <w:sz w:val="28"/>
          <w:szCs w:val="28"/>
        </w:rPr>
        <w:t>ю</w:t>
      </w:r>
      <w:r w:rsidR="00825488">
        <w:rPr>
          <w:rFonts w:ascii="Times New Roman" w:hAnsi="Times New Roman" w:cs="Times New Roman"/>
          <w:sz w:val="28"/>
          <w:szCs w:val="28"/>
        </w:rPr>
        <w:t>щей в се</w:t>
      </w:r>
      <w:r w:rsidRPr="00D44011">
        <w:rPr>
          <w:rFonts w:ascii="Times New Roman" w:hAnsi="Times New Roman" w:cs="Times New Roman"/>
          <w:sz w:val="28"/>
          <w:szCs w:val="28"/>
        </w:rPr>
        <w:t>бе органическую химию и биологию. Также данный курс поможет сформ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ровать навыки самостоятельной работы с цифровыми датчиками, проведения изм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 xml:space="preserve">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 в области естественных наук.</w:t>
      </w:r>
    </w:p>
    <w:p w:rsidR="00825488" w:rsidRDefault="00825488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C366E8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4"/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5"/>
    </w:p>
    <w:p w:rsidR="00546401" w:rsidRPr="00D44011" w:rsidRDefault="00546401" w:rsidP="00C366E8">
      <w:pPr>
        <w:pStyle w:val="1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Default="00546401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личностных ценностей;</w:t>
      </w:r>
    </w:p>
    <w:p w:rsidR="00825488" w:rsidRPr="00D44011" w:rsidRDefault="00825488" w:rsidP="00C366E8">
      <w:pPr>
        <w:pStyle w:val="1"/>
        <w:numPr>
          <w:ilvl w:val="0"/>
          <w:numId w:val="1"/>
        </w:numP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целостной научной картины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25488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временном мире, постоянного процесса эволюции научного знания, значимости международного научного сотрудничества;</w:t>
      </w:r>
    </w:p>
    <w:p w:rsidR="0054640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овладение научным подходом в решении задач;</w:t>
      </w:r>
    </w:p>
    <w:p w:rsidR="0025147F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моделью и ее применение в целях прогноза экологических рисков для здоровья людей, безопасности жизни</w:t>
      </w:r>
      <w:r w:rsidRPr="0025147F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</w:t>
      </w:r>
      <w:r w:rsidR="00825488">
        <w:rPr>
          <w:rFonts w:ascii="Times New Roman" w:hAnsi="Times New Roman" w:cs="Times New Roman"/>
          <w:sz w:val="28"/>
          <w:szCs w:val="28"/>
        </w:rPr>
        <w:t>занных с биологией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25147F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зультатов, представления научно обоснованных аргументов своих действий, осн</w:t>
      </w:r>
      <w:r w:rsidRPr="007D52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 xml:space="preserve">ванных на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анализе учебных задач.</w:t>
      </w:r>
    </w:p>
    <w:p w:rsidR="00546401" w:rsidRPr="00D44011" w:rsidRDefault="00546401" w:rsidP="00C366E8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6"/>
    </w:p>
    <w:p w:rsidR="00546401" w:rsidRPr="00D44011" w:rsidRDefault="00546401" w:rsidP="00C366E8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251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регуляти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ных УУД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нове учёта выделенных учителем ориентиров действия в новом учебном материале;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жения цели и выбор наиболее эффективного способа;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25147F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546401" w:rsidRPr="00D44011" w:rsidRDefault="00546401" w:rsidP="00C366E8">
      <w:pPr>
        <w:pStyle w:val="1"/>
        <w:tabs>
          <w:tab w:val="left" w:pos="39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тельных УУД: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</w:t>
      </w:r>
      <w:r w:rsidR="00040B30">
        <w:rPr>
          <w:rFonts w:ascii="Times New Roman" w:hAnsi="Times New Roman" w:cs="Times New Roman"/>
          <w:sz w:val="28"/>
          <w:szCs w:val="28"/>
        </w:rPr>
        <w:t>поставление и обоснование спосо</w:t>
      </w:r>
      <w:r w:rsidRPr="00D44011">
        <w:rPr>
          <w:rFonts w:ascii="Times New Roman" w:hAnsi="Times New Roman" w:cs="Times New Roman"/>
          <w:sz w:val="28"/>
          <w:szCs w:val="28"/>
        </w:rPr>
        <w:t>ба решения задачи;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ных условий;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ского и поискового характера;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участвовать в проектно-исследовательской деятельности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выбирая основания и критерии для указанных логических операций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040B30" w:rsidRPr="00D44011" w:rsidRDefault="00040B30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320D2B" w:rsidP="00C366E8">
      <w:pPr>
        <w:pStyle w:val="1"/>
        <w:numPr>
          <w:ilvl w:val="0"/>
          <w:numId w:val="1"/>
        </w:numP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выявлять причины и следствия простых явлений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.</w:t>
      </w:r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C366E8">
      <w:pPr>
        <w:pStyle w:val="1"/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кативных УУД: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</w:t>
      </w:r>
      <w:r w:rsidRPr="00D44011">
        <w:rPr>
          <w:rFonts w:ascii="Times New Roman" w:hAnsi="Times New Roman" w:cs="Times New Roman"/>
          <w:sz w:val="28"/>
          <w:szCs w:val="28"/>
        </w:rPr>
        <w:t>н</w:t>
      </w:r>
      <w:r w:rsidRPr="00D44011">
        <w:rPr>
          <w:rFonts w:ascii="Times New Roman" w:hAnsi="Times New Roman" w:cs="Times New Roman"/>
          <w:sz w:val="28"/>
          <w:szCs w:val="28"/>
        </w:rPr>
        <w:t>ной и устной форме, определение способов взаимодействия, сотрудничество в пои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r w:rsidRPr="00D44011">
        <w:rPr>
          <w:rFonts w:ascii="Times New Roman" w:hAnsi="Times New Roman" w:cs="Times New Roman"/>
          <w:sz w:val="28"/>
          <w:szCs w:val="28"/>
        </w:rPr>
        <w:t>ке и сборе информации;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ции, участие в диалоге, планирование общих </w:t>
      </w:r>
      <w:r w:rsidR="00320D2B">
        <w:rPr>
          <w:rFonts w:ascii="Times New Roman" w:hAnsi="Times New Roman" w:cs="Times New Roman"/>
          <w:sz w:val="28"/>
          <w:szCs w:val="28"/>
        </w:rPr>
        <w:t>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t>ж</w:t>
      </w:r>
      <w:r w:rsidRPr="00D44011">
        <w:rPr>
          <w:rFonts w:ascii="Times New Roman" w:hAnsi="Times New Roman" w:cs="Times New Roman"/>
          <w:sz w:val="28"/>
          <w:szCs w:val="28"/>
        </w:rPr>
        <w:t>и</w:t>
      </w:r>
      <w:r w:rsidRPr="00D44011">
        <w:rPr>
          <w:rFonts w:ascii="Times New Roman" w:hAnsi="Times New Roman" w:cs="Times New Roman"/>
          <w:sz w:val="28"/>
          <w:szCs w:val="28"/>
        </w:rPr>
        <w:t>тельного отношения к другим обучаемым;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</w:t>
      </w:r>
      <w:r w:rsidR="00320D2B" w:rsidRPr="00D44011">
        <w:rPr>
          <w:rFonts w:ascii="Times New Roman" w:hAnsi="Times New Roman" w:cs="Times New Roman"/>
          <w:sz w:val="28"/>
          <w:szCs w:val="28"/>
        </w:rPr>
        <w:t>предметно практической</w:t>
      </w:r>
      <w:r w:rsidRPr="00D4401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320D2B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t>вать её с позициями партнёров в сотрудничестве при выработке общего решения в со</w:t>
      </w:r>
      <w:r w:rsidRPr="00D44011">
        <w:rPr>
          <w:rFonts w:ascii="Times New Roman" w:hAnsi="Times New Roman" w:cs="Times New Roman"/>
          <w:sz w:val="28"/>
          <w:szCs w:val="28"/>
        </w:rPr>
        <w:t>в</w:t>
      </w:r>
      <w:r w:rsidRPr="00D44011">
        <w:rPr>
          <w:rFonts w:ascii="Times New Roman" w:hAnsi="Times New Roman" w:cs="Times New Roman"/>
          <w:sz w:val="28"/>
          <w:szCs w:val="28"/>
        </w:rPr>
        <w:t>местной деятельности;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</w:t>
      </w:r>
      <w:r w:rsidR="00320D2B">
        <w:rPr>
          <w:rFonts w:ascii="Times New Roman" w:hAnsi="Times New Roman" w:cs="Times New Roman"/>
          <w:sz w:val="28"/>
          <w:szCs w:val="28"/>
        </w:rPr>
        <w:t xml:space="preserve"> своих чувств, мыс</w:t>
      </w:r>
      <w:r w:rsidRPr="00D4401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 w:rsidR="00320D2B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D44011">
        <w:rPr>
          <w:rFonts w:ascii="Times New Roman" w:hAnsi="Times New Roman" w:cs="Times New Roman"/>
          <w:sz w:val="28"/>
          <w:szCs w:val="28"/>
        </w:rPr>
        <w:t>ние с</w:t>
      </w:r>
      <w:r w:rsidRPr="00D44011">
        <w:rPr>
          <w:rFonts w:ascii="Times New Roman" w:hAnsi="Times New Roman" w:cs="Times New Roman"/>
          <w:sz w:val="28"/>
          <w:szCs w:val="28"/>
        </w:rPr>
        <w:t>о</w:t>
      </w:r>
      <w:r w:rsidRPr="00D44011">
        <w:rPr>
          <w:rFonts w:ascii="Times New Roman" w:hAnsi="Times New Roman" w:cs="Times New Roman"/>
          <w:sz w:val="28"/>
          <w:szCs w:val="28"/>
        </w:rPr>
        <w:t>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</w:t>
      </w:r>
      <w:r w:rsidRPr="00D44011">
        <w:rPr>
          <w:rFonts w:ascii="Times New Roman" w:hAnsi="Times New Roman" w:cs="Times New Roman"/>
          <w:sz w:val="28"/>
          <w:szCs w:val="28"/>
        </w:rPr>
        <w:t>ь</w:t>
      </w:r>
      <w:r w:rsidRPr="00D44011">
        <w:rPr>
          <w:rFonts w:ascii="Times New Roman" w:hAnsi="Times New Roman" w:cs="Times New Roman"/>
          <w:sz w:val="28"/>
          <w:szCs w:val="28"/>
        </w:rPr>
        <w:t>менной коммуникации при работе с текстами у</w:t>
      </w:r>
      <w:r w:rsidR="00320D2B">
        <w:rPr>
          <w:rFonts w:ascii="Times New Roman" w:hAnsi="Times New Roman" w:cs="Times New Roman"/>
          <w:sz w:val="28"/>
          <w:szCs w:val="28"/>
        </w:rPr>
        <w:t>чебника и дополнительной литера</w:t>
      </w:r>
      <w:r w:rsidRPr="00D44011">
        <w:rPr>
          <w:rFonts w:ascii="Times New Roman" w:hAnsi="Times New Roman" w:cs="Times New Roman"/>
          <w:sz w:val="28"/>
          <w:szCs w:val="28"/>
        </w:rPr>
        <w:t>т</w:t>
      </w:r>
      <w:r w:rsidRPr="00D44011">
        <w:rPr>
          <w:rFonts w:ascii="Times New Roman" w:hAnsi="Times New Roman" w:cs="Times New Roman"/>
          <w:sz w:val="28"/>
          <w:szCs w:val="28"/>
        </w:rPr>
        <w:t>у</w:t>
      </w:r>
      <w:r w:rsidRPr="00D44011">
        <w:rPr>
          <w:rFonts w:ascii="Times New Roman" w:hAnsi="Times New Roman" w:cs="Times New Roman"/>
          <w:sz w:val="28"/>
          <w:szCs w:val="28"/>
        </w:rPr>
        <w:t>рой, справочными таблицами, проявлять готов</w:t>
      </w:r>
      <w:r w:rsidR="00320D2B">
        <w:rPr>
          <w:rFonts w:ascii="Times New Roman" w:hAnsi="Times New Roman" w:cs="Times New Roman"/>
          <w:sz w:val="28"/>
          <w:szCs w:val="28"/>
        </w:rPr>
        <w:t>ность к уважению иной точки зре</w:t>
      </w:r>
      <w:r w:rsidRPr="00D44011">
        <w:rPr>
          <w:rFonts w:ascii="Times New Roman" w:hAnsi="Times New Roman" w:cs="Times New Roman"/>
          <w:sz w:val="28"/>
          <w:szCs w:val="28"/>
        </w:rPr>
        <w:t>ния при обсуждении результатов выполненной работы.</w:t>
      </w:r>
    </w:p>
    <w:p w:rsidR="00546401" w:rsidRPr="00D44011" w:rsidRDefault="00546401" w:rsidP="00C366E8">
      <w:pPr>
        <w:pStyle w:val="30"/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7"/>
    </w:p>
    <w:p w:rsidR="00546401" w:rsidRPr="00D44011" w:rsidRDefault="00546401" w:rsidP="00C366E8">
      <w:pPr>
        <w:pStyle w:val="1"/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выделять существенных признаков биологических объектов (отличительных пр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знаков живых организмов; организма человека;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приводить доказательства (аргументация) родства человека с млекопитающими животными; взаимосвязи человека и окружающей среды; зависимости здоровья 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ловека от состояния окружающей среды; необходимости защиты окружающей ср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ды; соблюдения мер профилактики заболеваний, вызываемых растениями,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>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определять принадлежность биологических объектов к определенной систематич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ской группе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ьности людей; места и роли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D523C">
        <w:rPr>
          <w:rFonts w:ascii="Times New Roman" w:hAnsi="Times New Roman" w:cs="Times New Roman"/>
          <w:sz w:val="28"/>
          <w:szCs w:val="28"/>
        </w:rPr>
        <w:t xml:space="preserve">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</w:t>
      </w:r>
      <w:r w:rsidRPr="007D523C">
        <w:rPr>
          <w:rFonts w:ascii="Times New Roman" w:hAnsi="Times New Roman" w:cs="Times New Roman"/>
          <w:sz w:val="28"/>
          <w:szCs w:val="28"/>
        </w:rPr>
        <w:t>а</w:t>
      </w:r>
      <w:r w:rsidRPr="007D523C">
        <w:rPr>
          <w:rFonts w:ascii="Times New Roman" w:hAnsi="Times New Roman" w:cs="Times New Roman"/>
          <w:sz w:val="28"/>
          <w:szCs w:val="28"/>
        </w:rPr>
        <w:t>низмов наследственности и изменчивости, проявления наследственных заболеваний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сравнивать биологические объекты и процессы, уметь делать выводы и умозакл</w:t>
      </w:r>
      <w:r w:rsidRPr="007D523C">
        <w:rPr>
          <w:rFonts w:ascii="Times New Roman" w:hAnsi="Times New Roman" w:cs="Times New Roman"/>
          <w:sz w:val="28"/>
          <w:szCs w:val="28"/>
        </w:rPr>
        <w:t>ю</w:t>
      </w:r>
      <w:r w:rsidRPr="007D523C">
        <w:rPr>
          <w:rFonts w:ascii="Times New Roman" w:hAnsi="Times New Roman" w:cs="Times New Roman"/>
          <w:sz w:val="28"/>
          <w:szCs w:val="28"/>
        </w:rPr>
        <w:t>чения на основе сравнения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4219EC" w:rsidP="00C366E8">
      <w:pPr>
        <w:pStyle w:val="1"/>
        <w:numPr>
          <w:ilvl w:val="0"/>
          <w:numId w:val="2"/>
        </w:numP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объяснять роль биологии в практической деятельности людей; места и роли чел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века в природе; родства, общности происхождения и эволюции растений и живо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lastRenderedPageBreak/>
        <w:t>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ваний у человека, видообразования и приспособленности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различать на таблицах части и органоиды клетки, органов и систем органов челов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ка; на живых объектах и таблицах органов цветкового растения, съедобных и ядов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тых грибов; опасных для человека растений и животных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знать основные правила поведения в природе и основ здорового образа жизни</w:t>
      </w:r>
    </w:p>
    <w:p w:rsidR="008A23F2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проводить анализ и оценку последствий деятельности человека в природе, влияния факторов риска на здоровье человека</w:t>
      </w:r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проводить учебно-исследовательскую деятельность: выдвигать гипотезы, планиро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C366E8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овладеть умением оценивать с эстетической точки зрения объекты живой природы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доказывать взаимосвязь органов, систем органов с выполняемыми функциями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развивать познавательные мотивы и интересы в области анатомии и физиологии</w:t>
      </w:r>
      <w:r w:rsidR="00546401" w:rsidRPr="00D44011">
        <w:rPr>
          <w:rFonts w:ascii="Times New Roman" w:hAnsi="Times New Roman" w:cs="Times New Roman"/>
          <w:sz w:val="28"/>
          <w:szCs w:val="28"/>
        </w:rPr>
        <w:t>;</w:t>
      </w:r>
    </w:p>
    <w:p w:rsidR="008A23F2" w:rsidRDefault="008A23F2" w:rsidP="00C366E8">
      <w:pPr>
        <w:pStyle w:val="1"/>
        <w:numPr>
          <w:ilvl w:val="0"/>
          <w:numId w:val="2"/>
        </w:numP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A23F2">
        <w:rPr>
          <w:rFonts w:ascii="Times New Roman" w:hAnsi="Times New Roman" w:cs="Times New Roman"/>
          <w:sz w:val="28"/>
          <w:szCs w:val="28"/>
        </w:rPr>
        <w:t>применять анатомические понятия и термины для выполнения практических зад</w:t>
      </w:r>
      <w:r w:rsidRPr="008A23F2">
        <w:rPr>
          <w:rFonts w:ascii="Times New Roman" w:hAnsi="Times New Roman" w:cs="Times New Roman"/>
          <w:sz w:val="28"/>
          <w:szCs w:val="28"/>
        </w:rPr>
        <w:t>а</w:t>
      </w:r>
      <w:r w:rsidRPr="008A23F2">
        <w:rPr>
          <w:rFonts w:ascii="Times New Roman" w:hAnsi="Times New Roman" w:cs="Times New Roman"/>
          <w:sz w:val="28"/>
          <w:szCs w:val="28"/>
        </w:rPr>
        <w:t>ний.</w:t>
      </w:r>
      <w:bookmarkStart w:id="8" w:name="bookmark33"/>
    </w:p>
    <w:p w:rsidR="008A23F2" w:rsidRDefault="008A23F2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8"/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</w:t>
      </w:r>
      <w:r w:rsidR="008A23F2">
        <w:rPr>
          <w:rFonts w:ascii="Times New Roman" w:hAnsi="Times New Roman" w:cs="Times New Roman"/>
          <w:sz w:val="28"/>
          <w:szCs w:val="28"/>
        </w:rPr>
        <w:t>ьной програм</w:t>
      </w:r>
      <w:r w:rsidRPr="00D44011">
        <w:rPr>
          <w:rFonts w:ascii="Times New Roman" w:hAnsi="Times New Roman" w:cs="Times New Roman"/>
          <w:sz w:val="28"/>
          <w:szCs w:val="28"/>
        </w:rPr>
        <w:t>мой проводится в форме письменных и эксперимента</w:t>
      </w:r>
      <w:r w:rsidR="008A23F2">
        <w:rPr>
          <w:rFonts w:ascii="Times New Roman" w:hAnsi="Times New Roman" w:cs="Times New Roman"/>
          <w:sz w:val="28"/>
          <w:szCs w:val="28"/>
        </w:rPr>
        <w:t>льных работ, предп</w:t>
      </w:r>
      <w:r w:rsidR="008A23F2">
        <w:rPr>
          <w:rFonts w:ascii="Times New Roman" w:hAnsi="Times New Roman" w:cs="Times New Roman"/>
          <w:sz w:val="28"/>
          <w:szCs w:val="28"/>
        </w:rPr>
        <w:t>о</w:t>
      </w:r>
      <w:r w:rsidR="008A23F2">
        <w:rPr>
          <w:rFonts w:ascii="Times New Roman" w:hAnsi="Times New Roman" w:cs="Times New Roman"/>
          <w:sz w:val="28"/>
          <w:szCs w:val="28"/>
        </w:rPr>
        <w:t>лагается про</w:t>
      </w:r>
      <w:r w:rsidRPr="00D44011">
        <w:rPr>
          <w:rFonts w:ascii="Times New Roman" w:hAnsi="Times New Roman" w:cs="Times New Roman"/>
          <w:sz w:val="28"/>
          <w:szCs w:val="28"/>
        </w:rPr>
        <w:t>ведение промежуточной и итоговой аттестации. Промежуточная атт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</w:t>
      </w:r>
      <w:r w:rsidR="008A23F2">
        <w:rPr>
          <w:rFonts w:ascii="Times New Roman" w:hAnsi="Times New Roman" w:cs="Times New Roman"/>
          <w:sz w:val="28"/>
          <w:szCs w:val="28"/>
        </w:rPr>
        <w:t>руглого сто</w:t>
      </w:r>
      <w:r w:rsidRPr="00D44011">
        <w:rPr>
          <w:rFonts w:ascii="Times New Roman" w:hAnsi="Times New Roman" w:cs="Times New Roman"/>
          <w:sz w:val="28"/>
          <w:szCs w:val="28"/>
        </w:rPr>
        <w:t>ла, где заслушиваются доклады уч</w:t>
      </w:r>
      <w:r w:rsidRPr="00D44011">
        <w:rPr>
          <w:rFonts w:ascii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</w:t>
      </w:r>
      <w:r w:rsidRPr="00D44011">
        <w:rPr>
          <w:rFonts w:ascii="Times New Roman" w:hAnsi="Times New Roman" w:cs="Times New Roman"/>
          <w:sz w:val="28"/>
          <w:szCs w:val="28"/>
        </w:rPr>
        <w:t>е</w:t>
      </w:r>
      <w:r w:rsidRPr="00D44011">
        <w:rPr>
          <w:rFonts w:ascii="Times New Roman" w:hAnsi="Times New Roman" w:cs="Times New Roman"/>
          <w:sz w:val="28"/>
          <w:szCs w:val="28"/>
        </w:rPr>
        <w:t>дельно. Длительность одного занятия — 1 академический час.</w:t>
      </w:r>
    </w:p>
    <w:p w:rsidR="00546401" w:rsidRPr="00D44011" w:rsidRDefault="00546401" w:rsidP="00EE7C0A">
      <w:pPr>
        <w:pStyle w:val="1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EE7C0A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4A564D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6"/>
    </w:p>
    <w:p w:rsidR="00C366E8" w:rsidRDefault="00C366E8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4A564D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t>одержание курса</w:t>
      </w:r>
      <w:bookmarkEnd w:id="9"/>
    </w:p>
    <w:p w:rsidR="004A564D" w:rsidRPr="007D523C" w:rsidRDefault="0090073C" w:rsidP="004A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Клетка 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Белки. Лабораторная работа № 1 «Изучение ферментативной активности слюны»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Нуклеиновые кислоты. Лабораторная работа № 2 «Выделение и очистка ДНК из клеток растений». Органеллы клетки. Лабораторная работа № 3 «Плазмолиз 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д</w:t>
      </w:r>
      <w:r w:rsidRPr="007D523C">
        <w:rPr>
          <w:rFonts w:ascii="Times New Roman" w:hAnsi="Times New Roman" w:cs="Times New Roman"/>
          <w:bCs/>
          <w:sz w:val="28"/>
          <w:szCs w:val="28"/>
        </w:rPr>
        <w:t>е</w:t>
      </w:r>
      <w:r w:rsidRPr="007D523C">
        <w:rPr>
          <w:rFonts w:ascii="Times New Roman" w:hAnsi="Times New Roman" w:cs="Times New Roman"/>
          <w:bCs/>
          <w:sz w:val="28"/>
          <w:szCs w:val="28"/>
        </w:rPr>
        <w:t>плазмолиз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в растительной клетке». Фотосинтез. Газовые эффекты фотосинтеза. Л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бораторная работа № 4 «Определение интенсивности процесса фиксации углекисл</w:t>
      </w:r>
      <w:r w:rsidRPr="007D523C">
        <w:rPr>
          <w:rFonts w:ascii="Times New Roman" w:hAnsi="Times New Roman" w:cs="Times New Roman"/>
          <w:bCs/>
          <w:sz w:val="28"/>
          <w:szCs w:val="28"/>
        </w:rPr>
        <w:t>о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го газа клетками водоросли хлореллы». Лабораторная работа № 5 «Влияние осмоса на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тургорное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состояние клеток». Лабораторная работа № 6 «Сравнение диффузио</w:t>
      </w:r>
      <w:r w:rsidRPr="007D523C">
        <w:rPr>
          <w:rFonts w:ascii="Times New Roman" w:hAnsi="Times New Roman" w:cs="Times New Roman"/>
          <w:bCs/>
          <w:sz w:val="28"/>
          <w:szCs w:val="28"/>
        </w:rPr>
        <w:t>н</w:t>
      </w:r>
      <w:r w:rsidRPr="007D523C">
        <w:rPr>
          <w:rFonts w:ascii="Times New Roman" w:hAnsi="Times New Roman" w:cs="Times New Roman"/>
          <w:bCs/>
          <w:sz w:val="28"/>
          <w:szCs w:val="28"/>
        </w:rPr>
        <w:t>ной способности клеточной мембраны и клеточной оболочки». Лабораторная работа № 7 «Выделение углекислого газа и теплоты дрожжевыми клетками при брожении». Лабораторная работа № 8 «Поведение хромосом при митотическом делении в кле</w:t>
      </w:r>
      <w:r w:rsidRPr="007D523C">
        <w:rPr>
          <w:rFonts w:ascii="Times New Roman" w:hAnsi="Times New Roman" w:cs="Times New Roman"/>
          <w:bCs/>
          <w:sz w:val="28"/>
          <w:szCs w:val="28"/>
        </w:rPr>
        <w:t>т</w:t>
      </w:r>
      <w:r w:rsidRPr="007D523C">
        <w:rPr>
          <w:rFonts w:ascii="Times New Roman" w:hAnsi="Times New Roman" w:cs="Times New Roman"/>
          <w:bCs/>
          <w:sz w:val="28"/>
          <w:szCs w:val="28"/>
        </w:rPr>
        <w:t xml:space="preserve">ках растений». Лабораторная работа № 9 «Поведение хромосом при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мейотическом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делении в клетках растений».</w:t>
      </w:r>
    </w:p>
    <w:p w:rsidR="004A564D" w:rsidRPr="007D523C" w:rsidRDefault="004A564D" w:rsidP="004A56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2. Размножение и развитие организмов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10 «Сравнительная характеристика одноклеточных орг</w:t>
      </w:r>
      <w:r w:rsidRPr="007D523C">
        <w:rPr>
          <w:rFonts w:ascii="Times New Roman" w:hAnsi="Times New Roman" w:cs="Times New Roman"/>
          <w:bCs/>
          <w:sz w:val="28"/>
          <w:szCs w:val="28"/>
        </w:rPr>
        <w:t>а</w:t>
      </w:r>
      <w:r w:rsidRPr="007D523C">
        <w:rPr>
          <w:rFonts w:ascii="Times New Roman" w:hAnsi="Times New Roman" w:cs="Times New Roman"/>
          <w:bCs/>
          <w:sz w:val="28"/>
          <w:szCs w:val="28"/>
        </w:rPr>
        <w:t>низмов». Лабораторная работа № 11 «Особенности развития папоротниковидных».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D523C">
        <w:rPr>
          <w:rFonts w:ascii="Times New Roman" w:hAnsi="Times New Roman" w:cs="Times New Roman"/>
          <w:b/>
          <w:bCs/>
          <w:sz w:val="28"/>
          <w:szCs w:val="28"/>
        </w:rPr>
        <w:t>Раздел 3. Основы генетики и селекции</w:t>
      </w:r>
    </w:p>
    <w:p w:rsidR="009007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23C">
        <w:rPr>
          <w:rFonts w:ascii="Times New Roman" w:hAnsi="Times New Roman" w:cs="Times New Roman"/>
          <w:bCs/>
          <w:sz w:val="28"/>
          <w:szCs w:val="28"/>
        </w:rPr>
        <w:t>Лабораторная работа № 12 «Внешнее строение политенных хромосом ком</w:t>
      </w:r>
      <w:proofErr w:type="gramStart"/>
      <w:r w:rsidRPr="007D523C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ров-звонцов». Лабораторная работа № 13 «Определение полового хроматина в клетках </w:t>
      </w:r>
      <w:proofErr w:type="spellStart"/>
      <w:r w:rsidRPr="007D523C">
        <w:rPr>
          <w:rFonts w:ascii="Times New Roman" w:hAnsi="Times New Roman" w:cs="Times New Roman"/>
          <w:bCs/>
          <w:sz w:val="28"/>
          <w:szCs w:val="28"/>
        </w:rPr>
        <w:t>буккального</w:t>
      </w:r>
      <w:proofErr w:type="spellEnd"/>
      <w:r w:rsidRPr="007D523C">
        <w:rPr>
          <w:rFonts w:ascii="Times New Roman" w:hAnsi="Times New Roman" w:cs="Times New Roman"/>
          <w:bCs/>
          <w:sz w:val="28"/>
          <w:szCs w:val="28"/>
        </w:rPr>
        <w:t xml:space="preserve"> эпителия человека». Лабораторная работа № 14 «Определение генотипа плодовой мушки дрозофилы по фенотипу».</w:t>
      </w:r>
    </w:p>
    <w:p w:rsid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A564D" w:rsidRPr="0090073C" w:rsidRDefault="0090073C" w:rsidP="00EE7C0A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1. Вид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1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«Определение нормы реакции признака на примере скорости произвольных дв</w:t>
      </w:r>
      <w:r w:rsidRPr="007D523C">
        <w:rPr>
          <w:rFonts w:ascii="Times New Roman" w:hAnsi="Times New Roman" w:cs="Times New Roman"/>
          <w:sz w:val="28"/>
          <w:szCs w:val="28"/>
        </w:rPr>
        <w:t>и</w:t>
      </w:r>
      <w:r w:rsidRPr="007D523C">
        <w:rPr>
          <w:rFonts w:ascii="Times New Roman" w:hAnsi="Times New Roman" w:cs="Times New Roman"/>
          <w:sz w:val="28"/>
          <w:szCs w:val="28"/>
        </w:rPr>
        <w:t>жений»</w:t>
      </w:r>
      <w:r w:rsidR="00C366E8">
        <w:rPr>
          <w:rFonts w:ascii="Times New Roman" w:hAnsi="Times New Roman" w:cs="Times New Roman"/>
          <w:sz w:val="28"/>
          <w:szCs w:val="28"/>
        </w:rPr>
        <w:t>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Опытным путем выявить норму реакции признака.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2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 xml:space="preserve">«Расчет частоты встречаемости аллелей и генотипов в популяции». Рассчитать частоту </w:t>
      </w:r>
      <w:proofErr w:type="spellStart"/>
      <w:r w:rsidRPr="007D523C">
        <w:rPr>
          <w:rFonts w:ascii="Times New Roman" w:hAnsi="Times New Roman" w:cs="Times New Roman"/>
          <w:sz w:val="28"/>
          <w:szCs w:val="28"/>
        </w:rPr>
        <w:t>встечаемости</w:t>
      </w:r>
      <w:proofErr w:type="spellEnd"/>
      <w:r w:rsidRPr="007D523C">
        <w:rPr>
          <w:rFonts w:ascii="Times New Roman" w:hAnsi="Times New Roman" w:cs="Times New Roman"/>
          <w:sz w:val="28"/>
          <w:szCs w:val="28"/>
        </w:rPr>
        <w:t xml:space="preserve"> аллелей и генотипов популяции.</w:t>
      </w: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EE7C0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Раздел 2. Экосистемы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Определение силы воздействия экологических ф</w:t>
      </w:r>
      <w:r w:rsidR="0090073C">
        <w:rPr>
          <w:rFonts w:ascii="Times New Roman" w:hAnsi="Times New Roman" w:cs="Times New Roman"/>
          <w:sz w:val="28"/>
          <w:szCs w:val="28"/>
        </w:rPr>
        <w:t>акторов. Влияние сочетания эк</w:t>
      </w:r>
      <w:r w:rsidR="0090073C">
        <w:rPr>
          <w:rFonts w:ascii="Times New Roman" w:hAnsi="Times New Roman" w:cs="Times New Roman"/>
          <w:sz w:val="28"/>
          <w:szCs w:val="28"/>
        </w:rPr>
        <w:t>о</w:t>
      </w:r>
      <w:r w:rsidRPr="007D523C">
        <w:rPr>
          <w:rFonts w:ascii="Times New Roman" w:hAnsi="Times New Roman" w:cs="Times New Roman"/>
          <w:sz w:val="28"/>
          <w:szCs w:val="28"/>
        </w:rPr>
        <w:t>логических факторов на интенсивность фотосинтеза»</w:t>
      </w:r>
      <w:r w:rsidRPr="007D523C">
        <w:rPr>
          <w:rFonts w:ascii="Times New Roman" w:hAnsi="Times New Roman" w:cs="Times New Roman"/>
          <w:sz w:val="28"/>
          <w:szCs w:val="28"/>
        </w:rPr>
        <w:tab/>
        <w:t>Доказать закон совмес</w:t>
      </w:r>
      <w:r w:rsidRPr="007D523C">
        <w:rPr>
          <w:rFonts w:ascii="Times New Roman" w:hAnsi="Times New Roman" w:cs="Times New Roman"/>
          <w:sz w:val="28"/>
          <w:szCs w:val="28"/>
        </w:rPr>
        <w:t>т</w:t>
      </w:r>
      <w:r w:rsidRPr="007D523C">
        <w:rPr>
          <w:rFonts w:ascii="Times New Roman" w:hAnsi="Times New Roman" w:cs="Times New Roman"/>
          <w:sz w:val="28"/>
          <w:szCs w:val="28"/>
        </w:rPr>
        <w:t xml:space="preserve">ного действия факторов.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3 «Доказательство физического механизма правила А</w:t>
      </w:r>
      <w:r w:rsidRPr="007D523C">
        <w:rPr>
          <w:rFonts w:ascii="Times New Roman" w:hAnsi="Times New Roman" w:cs="Times New Roman"/>
          <w:sz w:val="28"/>
          <w:szCs w:val="28"/>
        </w:rPr>
        <w:t>л</w:t>
      </w:r>
      <w:r w:rsidRPr="007D523C">
        <w:rPr>
          <w:rFonts w:ascii="Times New Roman" w:hAnsi="Times New Roman" w:cs="Times New Roman"/>
          <w:sz w:val="28"/>
          <w:szCs w:val="28"/>
        </w:rPr>
        <w:t xml:space="preserve">лена»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</w:t>
      </w:r>
      <w:r w:rsidR="0090073C">
        <w:rPr>
          <w:rFonts w:ascii="Times New Roman" w:hAnsi="Times New Roman" w:cs="Times New Roman"/>
          <w:sz w:val="28"/>
          <w:szCs w:val="28"/>
        </w:rPr>
        <w:t>ческих</w:t>
      </w:r>
      <w:proofErr w:type="gramEnd"/>
      <w:r w:rsidR="0090073C">
        <w:rPr>
          <w:rFonts w:ascii="Times New Roman" w:hAnsi="Times New Roman" w:cs="Times New Roman"/>
          <w:sz w:val="28"/>
          <w:szCs w:val="28"/>
        </w:rPr>
        <w:t xml:space="preserve"> механизм правила Аллена.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E8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t>Лабораторная работа № 4 «Доказательство физического механизма правила Бер</w:t>
      </w:r>
      <w:r w:rsidRPr="007D523C">
        <w:rPr>
          <w:rFonts w:ascii="Times New Roman" w:hAnsi="Times New Roman" w:cs="Times New Roman"/>
          <w:sz w:val="28"/>
          <w:szCs w:val="28"/>
        </w:rPr>
        <w:t>г</w:t>
      </w:r>
      <w:r w:rsidRPr="007D523C">
        <w:rPr>
          <w:rFonts w:ascii="Times New Roman" w:hAnsi="Times New Roman" w:cs="Times New Roman"/>
          <w:sz w:val="28"/>
          <w:szCs w:val="28"/>
        </w:rPr>
        <w:t xml:space="preserve">мана». Выявить </w:t>
      </w:r>
      <w:proofErr w:type="gramStart"/>
      <w:r w:rsidRPr="007D523C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7D523C">
        <w:rPr>
          <w:rFonts w:ascii="Times New Roman" w:hAnsi="Times New Roman" w:cs="Times New Roman"/>
          <w:sz w:val="28"/>
          <w:szCs w:val="28"/>
        </w:rPr>
        <w:t xml:space="preserve"> механизм правила Аллена. </w:t>
      </w:r>
    </w:p>
    <w:p w:rsidR="004A564D" w:rsidRPr="007D523C" w:rsidRDefault="004A564D" w:rsidP="00C366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sz w:val="28"/>
          <w:szCs w:val="28"/>
        </w:rPr>
        <w:lastRenderedPageBreak/>
        <w:t>Лабо</w:t>
      </w:r>
      <w:r w:rsidR="0090073C">
        <w:rPr>
          <w:rFonts w:ascii="Times New Roman" w:hAnsi="Times New Roman" w:cs="Times New Roman"/>
          <w:sz w:val="28"/>
          <w:szCs w:val="28"/>
        </w:rPr>
        <w:t>раторная работа № 5 «Оценка со</w:t>
      </w:r>
      <w:r w:rsidRPr="007D523C">
        <w:rPr>
          <w:rFonts w:ascii="Times New Roman" w:hAnsi="Times New Roman" w:cs="Times New Roman"/>
          <w:sz w:val="28"/>
          <w:szCs w:val="28"/>
        </w:rPr>
        <w:t>держания нитратов в растениях».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Опред</w:t>
      </w:r>
      <w:r w:rsidRPr="007D523C">
        <w:rPr>
          <w:rFonts w:ascii="Times New Roman" w:hAnsi="Times New Roman" w:cs="Times New Roman"/>
          <w:sz w:val="28"/>
          <w:szCs w:val="28"/>
        </w:rPr>
        <w:t>е</w:t>
      </w:r>
      <w:r w:rsidRPr="007D523C">
        <w:rPr>
          <w:rFonts w:ascii="Times New Roman" w:hAnsi="Times New Roman" w:cs="Times New Roman"/>
          <w:sz w:val="28"/>
          <w:szCs w:val="28"/>
        </w:rPr>
        <w:t>лить содержание нитратов в продуктах питания.</w:t>
      </w:r>
      <w:r w:rsidR="0090073C" w:rsidRPr="0090073C">
        <w:rPr>
          <w:rFonts w:ascii="Times New Roman" w:hAnsi="Times New Roman" w:cs="Times New Roman"/>
          <w:sz w:val="28"/>
          <w:szCs w:val="28"/>
        </w:rPr>
        <w:t xml:space="preserve"> </w:t>
      </w:r>
      <w:r w:rsidRPr="007D523C">
        <w:rPr>
          <w:rFonts w:ascii="Times New Roman" w:hAnsi="Times New Roman" w:cs="Times New Roman"/>
          <w:sz w:val="28"/>
          <w:szCs w:val="28"/>
        </w:rPr>
        <w:t>Парниковый эффект и глобальное потепление. Доказать связь парникового эффекта с глобальным потеплением.</w:t>
      </w:r>
    </w:p>
    <w:p w:rsidR="003270B7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0B7" w:rsidRDefault="004A564D" w:rsidP="00C36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  <w:bookmarkStart w:id="10" w:name="_Hlk79238464"/>
    </w:p>
    <w:p w:rsidR="004A564D" w:rsidRPr="007D523C" w:rsidRDefault="003270B7" w:rsidP="00C366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564D" w:rsidRPr="007D523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Клетка 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Размножение и развитие организмов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3. Основы генетики и селекции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bookmarkEnd w:id="10"/>
    </w:tbl>
    <w:p w:rsidR="004A564D" w:rsidRPr="007D523C" w:rsidRDefault="004A564D" w:rsidP="004A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523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A564D" w:rsidRPr="007D523C" w:rsidRDefault="004A564D" w:rsidP="004A56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629"/>
        <w:gridCol w:w="1617"/>
      </w:tblGrid>
      <w:tr w:rsidR="004A564D" w:rsidRPr="007D523C" w:rsidTr="00C366E8">
        <w:trPr>
          <w:trHeight w:val="437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366E8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1. Вид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rPr>
          <w:trHeight w:val="298"/>
        </w:trPr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hAnsi="Times New Roman" w:cs="Times New Roman"/>
                <w:sz w:val="28"/>
                <w:szCs w:val="28"/>
              </w:rPr>
              <w:t>Раздел 2. Экосистема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A564D" w:rsidRPr="007D523C" w:rsidTr="00C366E8">
        <w:tc>
          <w:tcPr>
            <w:tcW w:w="984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29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4A564D" w:rsidRPr="007D523C" w:rsidRDefault="004A564D" w:rsidP="00C65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564D" w:rsidRDefault="004A564D" w:rsidP="004A564D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2B3BBB" w:rsidRDefault="00B41D7D" w:rsidP="002B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контроля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результатов обучения в соответствии с данной образовательной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 письменных работ, предполагается проведение пр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межуточной и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Промежуточная аттестация</w:t>
      </w:r>
    </w:p>
    <w:p w:rsid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промежуточной аттестации используются контрольно-оценочные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отбор содержания которых ориентирован на проверку усво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системы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и умений — инвариантного ядра содержания 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о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по биологии для общеобразовательных организаций. З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промежуточной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включают материал основных разделов курса биологи.</w:t>
      </w:r>
    </w:p>
    <w:p w:rsidR="002B3BBB" w:rsidRPr="00B41D7D" w:rsidRDefault="002B3BBB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работы по разделу «Клетка»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состоит из двух частей.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15 заданий с выбором одного варианта ответа.</w:t>
      </w:r>
    </w:p>
    <w:p w:rsidR="00B41D7D" w:rsidRPr="00B41D7D" w:rsidRDefault="00B41D7D" w:rsidP="00C366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содержит 4 задания: задания этой части подразумевают запись ответа в виде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или последовательности циф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Задания требуют мыслительных опер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на соот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ношение, арифметический расчёт и применение знаний в новой учебной ситуации.</w:t>
      </w:r>
    </w:p>
    <w:p w:rsidR="002B3BBB" w:rsidRDefault="002B3BBB" w:rsidP="002B3B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1" w:name="_GoBack"/>
      <w:bookmarkEnd w:id="11"/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Контрольно-оценочные материалы</w:t>
      </w:r>
    </w:p>
    <w:p w:rsid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</w:t>
      </w:r>
    </w:p>
    <w:p w:rsidR="00B41D7D" w:rsidRPr="002B3BBB" w:rsidRDefault="00B41D7D" w:rsidP="002B3BBB">
      <w:pPr>
        <w:pStyle w:val="af1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неорганическим веществам клетки относятся</w:t>
      </w:r>
      <w:r w:rsidR="002B3BBB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1D7D" w:rsidRPr="002B3BBB" w:rsidRDefault="00B41D7D" w:rsidP="002B3BBB">
      <w:pPr>
        <w:pStyle w:val="af1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нуклеиновые кислоты</w:t>
      </w:r>
    </w:p>
    <w:p w:rsidR="00B41D7D" w:rsidRPr="00B41D7D" w:rsidRDefault="00B41D7D" w:rsidP="002B3B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</w:t>
      </w:r>
    </w:p>
    <w:p w:rsid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 является мономером: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гемоглобина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глицерина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гликогена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адреналина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углеводы в клетке?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каталитическую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энергетическую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наследственной информации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участие в биосинтезе белка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аминокислот состоят молекулы: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белков 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углеводов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3)липидов</w:t>
      </w:r>
    </w:p>
    <w:p w:rsidR="00B41D7D" w:rsidRPr="00B41D7D" w:rsidRDefault="002B3BBB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понижении температуры активность ферментов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изменяется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замедляется, потом увеличивается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функцию выполняют в клетке молекулы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строительную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защитную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носителя наследственной информации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поглощения энергии солнечного света</w:t>
      </w:r>
    </w:p>
    <w:p w:rsidR="003270B7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нуклеотидов ДНК не входит: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гуанин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 могут размножаться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только в клетке хозяина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простого деления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только бесполым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только половым путём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человека и животных в качестве источника энергии используются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гормоны и витамины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вода и углекислый газ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неорганические вещества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белки, жиры и углеводы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Углеводы при фотосинтезе синтезируются из: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СО2 и Н2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СО2 и Н2О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СО2 и Н2СО3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животных запасным углеводом является: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целлюлоза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глюкоза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гликоген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Наибольшее количество энергии выделяется при расщеплении одного грамма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жира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глюкозы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белка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4)целлюлозы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клетках эукариот содержится ДНК?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пероксисомах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рибосомах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комплексе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строме митохондрий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РНК содержит азотистые основания: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гуанин,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гуанин 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Неклеточная форма жизни только 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эукариот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бактерий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вирусов</w:t>
      </w:r>
    </w:p>
    <w:p w:rsidR="00B41D7D" w:rsidRPr="002B3BBB" w:rsidRDefault="00B41D7D" w:rsidP="002B3BBB">
      <w:pPr>
        <w:rPr>
          <w:rFonts w:ascii="Times New Roman" w:hAnsi="Times New Roman" w:cs="Times New Roman"/>
          <w:b/>
          <w:sz w:val="28"/>
          <w:szCs w:val="28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строением, функцией вещества и его видом. 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от</w:t>
      </w:r>
      <w:r w:rsidR="00B41D7D" w:rsidRPr="00B41D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 запишите последовательность цифр.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состоят из остатков молекул глицерина и жирных 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состоят из остатков молекул аминокислот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защищают организм от переохлаждения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защищают организм от чужеродных веществ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обладают денатурацией</w:t>
      </w:r>
    </w:p>
    <w:p w:rsidR="00B41D7D" w:rsidRPr="002B3BBB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выполняют запасающую функцию</w:t>
      </w:r>
      <w:r w:rsidR="00B41D7D" w:rsidRPr="002B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липиды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буквы, обозначающие элементы 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ответа: какие функции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выполняют жиры?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откладываются в запас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служат источником энергии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ускоряют химические реакции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входят в состав клеточных мембран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печени могут превращаться в белки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участвуют в хранении и передаче наследственных признаков от родителей к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потомству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количество водородных связей в двух построенных фрагментах нитей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если одна из нитей имеет структуру:</w:t>
      </w:r>
    </w:p>
    <w:p w:rsidR="00B41D7D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–ГГЦЦЦТТТААТААТАТТАГЦГГЦАЦ–</w:t>
      </w:r>
    </w:p>
    <w:p w:rsid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количестве молекул </w:t>
      </w:r>
      <w:proofErr w:type="spellStart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закодирована информация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фраг</w:t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ДНК из задания 3</w:t>
      </w:r>
      <w:r w:rsidR="00C3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E54" w:rsidRPr="00B41D7D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F02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работы по разделу «Клетка»</w:t>
      </w:r>
    </w:p>
    <w:p w:rsidR="00F02E54" w:rsidRDefault="00F02E54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D7D"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Верное выполнение каждого из заданий 1—15, 18 — оценивается 1 баллом.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полный правильный ответ на каждое из заданий 16—17 ставит</w:t>
      </w:r>
      <w:r w:rsid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2 балла; если до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пущена одна ошибка, то ответ оценивается в 1 балл. Если допущены две и более ошибки</w:t>
      </w:r>
      <w:r w:rsidR="00F02E54" w:rsidRPr="00F0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ответа нет, то выставляется 0 баллов.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баллов за работу — 21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вопросы:</w:t>
      </w:r>
    </w:p>
    <w:p w:rsidR="00B41D7D" w:rsidRPr="002B3BBB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з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1D7D" w:rsidRPr="002B3BBB" w:rsidTr="00B41D7D"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9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</w:tcPr>
          <w:p w:rsidR="00B41D7D" w:rsidRPr="002B3BBB" w:rsidRDefault="00B41D7D" w:rsidP="002B3B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41D7D" w:rsidRPr="00B41D7D" w:rsidRDefault="00B41D7D" w:rsidP="002B3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D7D" w:rsidRPr="002B3BBB" w:rsidRDefault="00B41D7D" w:rsidP="002B3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121221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41D7D" w:rsidRPr="002B3BBB" w:rsidTr="00B41D7D">
        <w:tc>
          <w:tcPr>
            <w:tcW w:w="5097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98" w:type="dxa"/>
          </w:tcPr>
          <w:p w:rsidR="00B41D7D" w:rsidRPr="002B3BBB" w:rsidRDefault="00B41D7D" w:rsidP="002B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B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B08" w:rsidRPr="007D523C" w:rsidRDefault="009F5B08" w:rsidP="009F5B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B08" w:rsidRPr="007D523C" w:rsidSect="00C822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5E" w:rsidRDefault="00A5165E" w:rsidP="00C822D0">
      <w:pPr>
        <w:spacing w:after="0" w:line="240" w:lineRule="auto"/>
      </w:pPr>
      <w:r>
        <w:separator/>
      </w:r>
    </w:p>
  </w:endnote>
  <w:endnote w:type="continuationSeparator" w:id="0">
    <w:p w:rsidR="00A5165E" w:rsidRDefault="00A5165E" w:rsidP="00C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5E" w:rsidRDefault="00A5165E" w:rsidP="00C822D0">
      <w:pPr>
        <w:spacing w:after="0" w:line="240" w:lineRule="auto"/>
      </w:pPr>
      <w:r>
        <w:separator/>
      </w:r>
    </w:p>
  </w:footnote>
  <w:footnote w:type="continuationSeparator" w:id="0">
    <w:p w:rsidR="00A5165E" w:rsidRDefault="00A5165E" w:rsidP="00C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6F" w:rsidRDefault="003E6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D3B64"/>
    <w:multiLevelType w:val="hybridMultilevel"/>
    <w:tmpl w:val="DF0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C718B3"/>
    <w:multiLevelType w:val="hybridMultilevel"/>
    <w:tmpl w:val="BCA80AB0"/>
    <w:lvl w:ilvl="0" w:tplc="77683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C4189"/>
    <w:multiLevelType w:val="hybridMultilevel"/>
    <w:tmpl w:val="4B960C7A"/>
    <w:lvl w:ilvl="0" w:tplc="FE7A5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CE20D0"/>
    <w:multiLevelType w:val="hybridMultilevel"/>
    <w:tmpl w:val="DB1E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2B3E"/>
    <w:multiLevelType w:val="hybridMultilevel"/>
    <w:tmpl w:val="557E181C"/>
    <w:lvl w:ilvl="0" w:tplc="6172B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25"/>
  </w:num>
  <w:num w:numId="9">
    <w:abstractNumId w:val="0"/>
  </w:num>
  <w:num w:numId="10">
    <w:abstractNumId w:val="4"/>
  </w:num>
  <w:num w:numId="11">
    <w:abstractNumId w:val="27"/>
  </w:num>
  <w:num w:numId="12">
    <w:abstractNumId w:val="8"/>
  </w:num>
  <w:num w:numId="13">
    <w:abstractNumId w:val="23"/>
  </w:num>
  <w:num w:numId="14">
    <w:abstractNumId w:val="22"/>
  </w:num>
  <w:num w:numId="15">
    <w:abstractNumId w:val="2"/>
  </w:num>
  <w:num w:numId="16">
    <w:abstractNumId w:val="2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26"/>
  </w:num>
  <w:num w:numId="22">
    <w:abstractNumId w:val="11"/>
  </w:num>
  <w:num w:numId="23">
    <w:abstractNumId w:val="28"/>
  </w:num>
  <w:num w:numId="24">
    <w:abstractNumId w:val="1"/>
  </w:num>
  <w:num w:numId="25">
    <w:abstractNumId w:val="17"/>
  </w:num>
  <w:num w:numId="26">
    <w:abstractNumId w:val="9"/>
  </w:num>
  <w:num w:numId="27">
    <w:abstractNumId w:val="12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1"/>
    <w:rsid w:val="00036305"/>
    <w:rsid w:val="00040B30"/>
    <w:rsid w:val="000A18BB"/>
    <w:rsid w:val="00122FAA"/>
    <w:rsid w:val="0025147F"/>
    <w:rsid w:val="002624BC"/>
    <w:rsid w:val="002736B9"/>
    <w:rsid w:val="00285A5E"/>
    <w:rsid w:val="002B3BBB"/>
    <w:rsid w:val="002C11F1"/>
    <w:rsid w:val="00320D2B"/>
    <w:rsid w:val="003270B7"/>
    <w:rsid w:val="003E696F"/>
    <w:rsid w:val="003F0B66"/>
    <w:rsid w:val="003F2F12"/>
    <w:rsid w:val="004219EC"/>
    <w:rsid w:val="00423256"/>
    <w:rsid w:val="004339E7"/>
    <w:rsid w:val="0049275C"/>
    <w:rsid w:val="004A564D"/>
    <w:rsid w:val="00546401"/>
    <w:rsid w:val="0056489B"/>
    <w:rsid w:val="005811D6"/>
    <w:rsid w:val="00610A94"/>
    <w:rsid w:val="006D7CB8"/>
    <w:rsid w:val="007141B2"/>
    <w:rsid w:val="007B37BA"/>
    <w:rsid w:val="007B562F"/>
    <w:rsid w:val="00825488"/>
    <w:rsid w:val="00836F05"/>
    <w:rsid w:val="008941AE"/>
    <w:rsid w:val="008A23F2"/>
    <w:rsid w:val="0090073C"/>
    <w:rsid w:val="00957856"/>
    <w:rsid w:val="009F5B08"/>
    <w:rsid w:val="00A31FDF"/>
    <w:rsid w:val="00A5165E"/>
    <w:rsid w:val="00B204EF"/>
    <w:rsid w:val="00B41D7D"/>
    <w:rsid w:val="00C366E8"/>
    <w:rsid w:val="00C822D0"/>
    <w:rsid w:val="00CF23B7"/>
    <w:rsid w:val="00D44011"/>
    <w:rsid w:val="00DD2C41"/>
    <w:rsid w:val="00ED7ABE"/>
    <w:rsid w:val="00EE7C0A"/>
    <w:rsid w:val="00F02E54"/>
    <w:rsid w:val="00F0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2D0"/>
  </w:style>
  <w:style w:type="paragraph" w:styleId="ae">
    <w:name w:val="footer"/>
    <w:basedOn w:val="a"/>
    <w:link w:val="af"/>
    <w:uiPriority w:val="99"/>
    <w:unhideWhenUsed/>
    <w:rsid w:val="00C8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D0"/>
  </w:style>
  <w:style w:type="table" w:styleId="af0">
    <w:name w:val="Table Grid"/>
    <w:basedOn w:val="a1"/>
    <w:uiPriority w:val="59"/>
    <w:rsid w:val="00B4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B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E696409-EC7D-46FF-888B-1E1180E7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21512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A8</cp:lastModifiedBy>
  <cp:revision>2</cp:revision>
  <dcterms:created xsi:type="dcterms:W3CDTF">2021-08-19T18:29:00Z</dcterms:created>
  <dcterms:modified xsi:type="dcterms:W3CDTF">2021-08-19T18:29:00Z</dcterms:modified>
</cp:coreProperties>
</file>